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5" w:rsidRPr="005F7218" w:rsidRDefault="006B5DF5" w:rsidP="006B5D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218">
        <w:rPr>
          <w:rFonts w:ascii="Times New Roman" w:eastAsia="Calibri" w:hAnsi="Times New Roman" w:cs="Times New Roman"/>
          <w:b/>
          <w:sz w:val="28"/>
          <w:szCs w:val="28"/>
        </w:rPr>
        <w:t>Інформація про вхідні документи за період з 03.05.17 по 05.05.17</w:t>
      </w:r>
    </w:p>
    <w:p w:rsidR="006B5DF5" w:rsidRPr="005F7218" w:rsidRDefault="006B5DF5" w:rsidP="006B5D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9"/>
        <w:gridCol w:w="1287"/>
        <w:gridCol w:w="1401"/>
        <w:gridCol w:w="1701"/>
        <w:gridCol w:w="1134"/>
        <w:gridCol w:w="1701"/>
        <w:gridCol w:w="2551"/>
        <w:gridCol w:w="5245"/>
      </w:tblGrid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2688" w:type="dxa"/>
            <w:gridSpan w:val="2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Дата та номер РДА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Вид документа</w:t>
            </w:r>
          </w:p>
        </w:tc>
        <w:tc>
          <w:tcPr>
            <w:tcW w:w="2835" w:type="dxa"/>
            <w:gridSpan w:val="2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Дата та номер адресата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Кореспондент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5DF5">
              <w:rPr>
                <w:rFonts w:ascii="Times New Roman" w:eastAsia="Calibri" w:hAnsi="Times New Roman" w:cs="Times New Roman"/>
                <w:b/>
              </w:rPr>
              <w:t>Короткий зміст</w:t>
            </w:r>
          </w:p>
        </w:tc>
      </w:tr>
      <w:tr w:rsidR="006B5DF5" w:rsidRPr="006B5DF5" w:rsidTr="006B5DF5">
        <w:trPr>
          <w:trHeight w:val="697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0905/05-14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27.04.17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08-24/1155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опрацювання звітів у сфері поводження з побутовими відходами</w:t>
            </w:r>
          </w:p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0906/05-17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28.04.17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0417/01-07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Департамент з питань цивільного захисту населення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участь у засіданнях комісії</w:t>
            </w:r>
          </w:p>
        </w:tc>
      </w:tr>
      <w:tr w:rsidR="006B5DF5" w:rsidRPr="006B5DF5" w:rsidTr="006B5DF5">
        <w:trPr>
          <w:trHeight w:val="554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0907/05-08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0428/07-48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Департамент з питань цивільного захисту населення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погодження призначення на посаду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0908/05-21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08-27/1188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пропозиції щодо місця встановлення пам’ятних знаків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0909/05-05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28.04.17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ТОВ СП «Нібулон»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отримання дозволу на викиди забруднюючих речовин в атмосферне повітря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0910/05-22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26.04.17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ДНЗ «Запорізький будівельний центр професійно-технічної освіти»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Про надання житла 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0911/05-43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Інформаційний запит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5DF5">
              <w:rPr>
                <w:rFonts w:ascii="Times New Roman" w:eastAsia="Calibri" w:hAnsi="Times New Roman" w:cs="Times New Roman"/>
              </w:rPr>
              <w:t>Люльчук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Дарії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Про можливість інклюзивного навчання 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0912/05-03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Розпорядження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27.04.17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195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затвердження Переліку відомостей, що становлять службову інформацію в Запорізькій ОДА</w:t>
            </w:r>
          </w:p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0913/05-14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28.04.17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0766/05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Департамент житлово-комунального господарства та будівництва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прийняття в експлуатацію житла, збудованого фізичними та юридичними особами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0914/05-11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02.1-26/03.3/641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Департамент екології та </w:t>
            </w:r>
            <w:proofErr w:type="spellStart"/>
            <w:r w:rsidRPr="006B5DF5">
              <w:rPr>
                <w:rFonts w:ascii="Times New Roman" w:eastAsia="Calibri" w:hAnsi="Times New Roman" w:cs="Times New Roman"/>
              </w:rPr>
              <w:t>природніх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ресурсів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запобігання масовим пожежам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lastRenderedPageBreak/>
              <w:t>11.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0316/05-07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Заява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ФГ ВК «</w:t>
            </w:r>
            <w:proofErr w:type="spellStart"/>
            <w:r w:rsidRPr="006B5DF5">
              <w:rPr>
                <w:rFonts w:ascii="Times New Roman" w:eastAsia="Calibri" w:hAnsi="Times New Roman" w:cs="Times New Roman"/>
              </w:rPr>
              <w:t>Агроленд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оренди земельної ділянки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0915/05-05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02958/08-27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розміщення соціальної реклами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0916/05-05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08-33/1192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підготовку плану заходів Дня Європи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0917/05-07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25.04.17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0433-111/15016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Національне антикорупційне бюро України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копії розпоряджень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0918/05-14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03348/08-46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Департамент житлово-комунального господарства та будівництва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громадян, які потребують поліпшення житлових умов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0919/05-13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08-23/1198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випалювання сухої рослинності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0920/05-30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Депутатське звернення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24.04.17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1435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Кривохатько В.В.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отримання земельної ділянки на території Розумівської ради учасниками АТО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0921/05-14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03409/08-22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надання інформації щодо тарифів на теплову енергію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0922/05-30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Депутатське звернення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Божко О.М.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завіреної копії «Програми соціального захисту пільгових категорій громадян Запорізького району на 2016-2018 роки»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0923/05-15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08-29/1202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проведення обласної наради з питань оздоровлення дітей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0924/0514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62.1/1126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ПАТ «Запоріжжяобленерго»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запобігання відключень загальноосвітнім навчальним закладам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0317/05-14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ТОВ «Агрофірма Лисогірська»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розробки детального плану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0318/05-07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6-1758св16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Суд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Копія ухвали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0319/05-17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25.04.17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908/2058/16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Господарський суд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Копія ухвали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0320/05-07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26.04.17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908/43/17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Господарський суд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Копія ухвали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0321/05-07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28.04.17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22ц/778/133317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Апеляційний суд 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Судова повістка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0322/05-16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01-27/0682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Відділ освіти РДА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виділення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0925/05-29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01-21/202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Запорізька районна рада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виділення додаткових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0926/05-16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01-20/279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5DF5">
              <w:rPr>
                <w:rFonts w:ascii="Times New Roman" w:eastAsia="Calibri" w:hAnsi="Times New Roman" w:cs="Times New Roman"/>
              </w:rPr>
              <w:t>КЗ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«Запорізька центральна районна лікарня»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виділення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0927/05-07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591/17.19-01-10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Відділ ДРАЦС ЗРУЮ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Про неподання звітів </w:t>
            </w:r>
            <w:proofErr w:type="spellStart"/>
            <w:r w:rsidRPr="006B5DF5">
              <w:rPr>
                <w:rFonts w:ascii="Times New Roman" w:eastAsia="Calibri" w:hAnsi="Times New Roman" w:cs="Times New Roman"/>
              </w:rPr>
              <w:t>Наталівською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сільською радою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0928/05-16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5DF5">
              <w:rPr>
                <w:rFonts w:ascii="Times New Roman" w:eastAsia="Calibri" w:hAnsi="Times New Roman" w:cs="Times New Roman"/>
              </w:rPr>
              <w:t>КУ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«Місцева пожежна охорона»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виділення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0929/05-11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08-32/1209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Щодо виконання доручення 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0930/05-13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18.04.17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08-22/1046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реалізацію проекту будівництва в області електростанції, що працює на біомасі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0931/05-03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Розпорядження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Про покращення стану автомобільних доріг загального користування місцевого значення 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0932/05-03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Розпорядження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202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Голова ОДА 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організацію оздоровлення та відпочинку дітей у Запорізькій області влітку 2017 року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0933/05-11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03381/08-09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надання інформації щодо центрів надання адміністративних послуг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0934/05-05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08-27/1216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Заступник голови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розміщення прапорів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0935/05-03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Розпорядження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Голова ОДА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обстеження залізничних переїздів з автобусним рухом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0936/05-09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Вимога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02-45/275-611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Управління державної казначейської служби України у Запорізькому районі 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безспірного списання коштів з рахунка боржника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0937/05-16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12.04.17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064/01-09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5DF5">
              <w:rPr>
                <w:rFonts w:ascii="Times New Roman" w:eastAsia="Calibri" w:hAnsi="Times New Roman" w:cs="Times New Roman"/>
              </w:rPr>
              <w:t>КЗ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«Районний центр культури і дозвілля»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виділення додаткових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0938/05-16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 xml:space="preserve">Лист 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075/01-09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B5DF5">
              <w:rPr>
                <w:rFonts w:ascii="Times New Roman" w:eastAsia="Calibri" w:hAnsi="Times New Roman" w:cs="Times New Roman"/>
              </w:rPr>
              <w:t>КЗ</w:t>
            </w:r>
            <w:proofErr w:type="spellEnd"/>
            <w:r w:rsidRPr="006B5DF5">
              <w:rPr>
                <w:rFonts w:ascii="Times New Roman" w:eastAsia="Calibri" w:hAnsi="Times New Roman" w:cs="Times New Roman"/>
              </w:rPr>
              <w:t xml:space="preserve"> «Районний центр культури і дозвілля»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Про виділення додаткових коштів</w:t>
            </w:r>
          </w:p>
        </w:tc>
      </w:tr>
      <w:tr w:rsidR="006B5DF5" w:rsidRPr="006B5DF5" w:rsidTr="006B5DF5">
        <w:trPr>
          <w:trHeight w:val="539"/>
        </w:trPr>
        <w:tc>
          <w:tcPr>
            <w:tcW w:w="539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87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05.05.17</w:t>
            </w:r>
          </w:p>
        </w:tc>
        <w:tc>
          <w:tcPr>
            <w:tcW w:w="14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0323/05-16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04.05.17</w:t>
            </w:r>
          </w:p>
        </w:tc>
        <w:tc>
          <w:tcPr>
            <w:tcW w:w="170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01-27/0686</w:t>
            </w:r>
          </w:p>
        </w:tc>
        <w:tc>
          <w:tcPr>
            <w:tcW w:w="2551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Відділ освіти РДА</w:t>
            </w:r>
          </w:p>
        </w:tc>
        <w:tc>
          <w:tcPr>
            <w:tcW w:w="5245" w:type="dxa"/>
          </w:tcPr>
          <w:p w:rsidR="006B5DF5" w:rsidRPr="006B5DF5" w:rsidRDefault="006B5DF5" w:rsidP="00D01BD7">
            <w:pPr>
              <w:rPr>
                <w:rFonts w:ascii="Times New Roman" w:eastAsia="Calibri" w:hAnsi="Times New Roman" w:cs="Times New Roman"/>
              </w:rPr>
            </w:pPr>
            <w:r w:rsidRPr="006B5DF5">
              <w:rPr>
                <w:rFonts w:ascii="Times New Roman" w:eastAsia="Calibri" w:hAnsi="Times New Roman" w:cs="Times New Roman"/>
              </w:rPr>
              <w:t>Щодо виділення коштів</w:t>
            </w:r>
          </w:p>
        </w:tc>
      </w:tr>
    </w:tbl>
    <w:p w:rsidR="006D5ADB" w:rsidRDefault="006D5ADB" w:rsidP="006B5DF5">
      <w:pPr>
        <w:ind w:right="111"/>
      </w:pPr>
    </w:p>
    <w:sectPr w:rsidR="006D5ADB" w:rsidSect="006B5DF5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B5DF5"/>
    <w:rsid w:val="006B5DF5"/>
    <w:rsid w:val="006D5ADB"/>
    <w:rsid w:val="00B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2017-05-16T12:43:00Z</dcterms:created>
  <dcterms:modified xsi:type="dcterms:W3CDTF">2017-05-16T12:45:00Z</dcterms:modified>
</cp:coreProperties>
</file>